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66" w:rsidRDefault="00FC6166">
      <w:pPr>
        <w:jc w:val="center"/>
        <w:rPr>
          <w:rFonts w:ascii="方正小标宋简体" w:eastAsia="方正小标宋简体"/>
          <w:sz w:val="44"/>
          <w:szCs w:val="44"/>
        </w:rPr>
      </w:pPr>
    </w:p>
    <w:p w:rsidR="00FC6166" w:rsidRDefault="00E45F3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大连海洋大学</w:t>
      </w:r>
      <w:r>
        <w:rPr>
          <w:rFonts w:ascii="方正小标宋简体" w:eastAsia="方正小标宋简体" w:hint="eastAsia"/>
          <w:sz w:val="44"/>
          <w:szCs w:val="44"/>
        </w:rPr>
        <w:t>应用技术学院</w:t>
      </w:r>
    </w:p>
    <w:p w:rsidR="00FC6166" w:rsidRDefault="00E45F3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24</w:t>
      </w:r>
      <w:r>
        <w:rPr>
          <w:rFonts w:ascii="方正小标宋简体" w:eastAsia="方正小标宋简体" w:hint="eastAsia"/>
          <w:sz w:val="44"/>
          <w:szCs w:val="44"/>
        </w:rPr>
        <w:t>-20</w:t>
      </w:r>
      <w:r>
        <w:rPr>
          <w:rFonts w:ascii="方正小标宋简体" w:eastAsia="方正小标宋简体" w:hint="eastAsia"/>
          <w:sz w:val="44"/>
          <w:szCs w:val="44"/>
        </w:rPr>
        <w:t>26</w:t>
      </w:r>
      <w:r>
        <w:rPr>
          <w:rFonts w:ascii="方正小标宋简体" w:eastAsia="方正小标宋简体" w:hint="eastAsia"/>
          <w:sz w:val="44"/>
          <w:szCs w:val="44"/>
        </w:rPr>
        <w:t>年聘期岗位晋级业绩材料</w:t>
      </w:r>
    </w:p>
    <w:p w:rsidR="00FC6166" w:rsidRDefault="00FC6166">
      <w:pPr>
        <w:jc w:val="center"/>
        <w:rPr>
          <w:rFonts w:ascii="方正小标宋简体" w:eastAsia="方正小标宋简体"/>
          <w:sz w:val="44"/>
          <w:szCs w:val="44"/>
        </w:rPr>
      </w:pPr>
    </w:p>
    <w:p w:rsidR="00FC6166" w:rsidRDefault="00E45F3E">
      <w:pPr>
        <w:ind w:firstLineChars="750" w:firstLine="24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单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位：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（部门全称）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</w:p>
    <w:p w:rsidR="00FC6166" w:rsidRDefault="00E45F3E">
      <w:pPr>
        <w:ind w:firstLineChars="750" w:firstLine="24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姓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名：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</w:p>
    <w:p w:rsidR="00FC6166" w:rsidRDefault="00E45F3E">
      <w:pPr>
        <w:ind w:firstLineChars="750" w:firstLine="24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职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称：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</w:p>
    <w:p w:rsidR="00FC6166" w:rsidRDefault="00E45F3E">
      <w:pPr>
        <w:ind w:firstLineChars="750" w:firstLine="24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教师类型：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自然科学类（或人文社科类）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</w:t>
      </w:r>
    </w:p>
    <w:p w:rsidR="00FC6166" w:rsidRDefault="00E45F3E">
      <w:pPr>
        <w:ind w:firstLineChars="750" w:firstLine="24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竞聘岗位等级：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</w:p>
    <w:p w:rsidR="00FC6166" w:rsidRDefault="00FC6166">
      <w:pPr>
        <w:ind w:firstLineChars="750" w:firstLine="2400"/>
        <w:jc w:val="left"/>
        <w:rPr>
          <w:rFonts w:asciiTheme="minorEastAsia" w:hAnsiTheme="minorEastAsia"/>
          <w:sz w:val="32"/>
          <w:szCs w:val="32"/>
          <w:u w:val="single"/>
        </w:rPr>
      </w:pPr>
    </w:p>
    <w:p w:rsidR="00FC6166" w:rsidRDefault="00E45F3E" w:rsidP="00E45F3E">
      <w:pPr>
        <w:spacing w:afterLines="50" w:after="156" w:line="700" w:lineRule="exact"/>
        <w:ind w:firstLineChars="250" w:firstLine="8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材料审核人（签字）：</w:t>
      </w:r>
    </w:p>
    <w:p w:rsidR="00FC6166" w:rsidRDefault="00E45F3E" w:rsidP="00E45F3E">
      <w:pPr>
        <w:spacing w:afterLines="50" w:after="156" w:line="700" w:lineRule="exact"/>
        <w:ind w:firstLineChars="250" w:firstLine="8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单位负责人（签字）：</w:t>
      </w: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E45F3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填写单位名称并盖章</w:t>
      </w:r>
    </w:p>
    <w:p w:rsidR="00FC6166" w:rsidRDefault="00E45F3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24</w:t>
      </w: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**</w:t>
      </w:r>
      <w:r>
        <w:rPr>
          <w:rFonts w:asciiTheme="minorEastAsia" w:hAnsiTheme="minor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**</w:t>
      </w:r>
      <w:r>
        <w:rPr>
          <w:rFonts w:asciiTheme="minorEastAsia" w:hAnsiTheme="minorEastAsia"/>
          <w:sz w:val="32"/>
          <w:szCs w:val="32"/>
        </w:rPr>
        <w:t>日</w:t>
      </w:r>
    </w:p>
    <w:p w:rsidR="00FC6166" w:rsidRDefault="00E45F3E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FC6166" w:rsidRDefault="00E45F3E">
      <w:pPr>
        <w:jc w:val="center"/>
        <w:rPr>
          <w:rFonts w:ascii="黑体" w:eastAsia="黑体" w:hAnsiTheme="minorEastAsia"/>
          <w:sz w:val="44"/>
          <w:szCs w:val="44"/>
        </w:rPr>
      </w:pPr>
      <w:r>
        <w:rPr>
          <w:rFonts w:ascii="黑体" w:eastAsia="黑体" w:hAnsiTheme="minorEastAsia" w:hint="eastAsia"/>
          <w:sz w:val="44"/>
          <w:szCs w:val="44"/>
        </w:rPr>
        <w:lastRenderedPageBreak/>
        <w:t>目</w:t>
      </w:r>
      <w:r>
        <w:rPr>
          <w:rFonts w:ascii="黑体" w:eastAsia="黑体" w:hAnsiTheme="minorEastAsia" w:hint="eastAsia"/>
          <w:sz w:val="44"/>
          <w:szCs w:val="44"/>
        </w:rPr>
        <w:t xml:space="preserve">   </w:t>
      </w:r>
      <w:r>
        <w:rPr>
          <w:rFonts w:ascii="黑体" w:eastAsia="黑体" w:hAnsiTheme="minorEastAsia" w:hint="eastAsia"/>
          <w:sz w:val="44"/>
          <w:szCs w:val="44"/>
        </w:rPr>
        <w:t>录</w:t>
      </w:r>
    </w:p>
    <w:p w:rsidR="00FC6166" w:rsidRDefault="00FC6166">
      <w:pPr>
        <w:jc w:val="center"/>
        <w:rPr>
          <w:rFonts w:asciiTheme="minorEastAsia" w:hAnsiTheme="minorEastAsia"/>
          <w:sz w:val="32"/>
          <w:szCs w:val="32"/>
        </w:rPr>
      </w:pP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教学科研奖励、人才工程等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教研项目、</w:t>
      </w:r>
      <w:r>
        <w:rPr>
          <w:rFonts w:ascii="仿宋_GB2312" w:eastAsia="仿宋_GB2312" w:hint="eastAsia"/>
          <w:sz w:val="32"/>
          <w:szCs w:val="32"/>
        </w:rPr>
        <w:t>研究项目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课程建设项目、专业建设项目、科技成果转化、到账经费、资政建议等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论文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教材、</w:t>
      </w:r>
      <w:r>
        <w:rPr>
          <w:rFonts w:ascii="仿宋_GB2312" w:eastAsia="仿宋_GB2312" w:hAnsi="仿宋" w:hint="eastAsia"/>
          <w:sz w:val="32"/>
          <w:szCs w:val="32"/>
        </w:rPr>
        <w:t>著作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专利情况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学科及专业建设贡献（指导竞赛、论文，学科专业评估，一流课程、基地平台等）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E45F3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）……</w:t>
      </w:r>
    </w:p>
    <w:p w:rsidR="00FC6166" w:rsidRDefault="00FC616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C6166" w:rsidRDefault="00E45F3E">
      <w:pPr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一、</w:t>
      </w:r>
      <w:r>
        <w:rPr>
          <w:rFonts w:ascii="方正小标宋简体" w:eastAsia="方正小标宋简体" w:hAnsiTheme="minorEastAsia" w:hint="eastAsia"/>
          <w:sz w:val="44"/>
          <w:szCs w:val="44"/>
        </w:rPr>
        <w:t>教学科研奖励、人才工程等</w:t>
      </w:r>
    </w:p>
    <w:p w:rsidR="00FC6166" w:rsidRDefault="00FC6166">
      <w:pPr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E45F3E">
      <w:pPr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二、</w:t>
      </w:r>
      <w:r>
        <w:rPr>
          <w:rFonts w:ascii="方正小标宋简体" w:eastAsia="方正小标宋简体" w:hAnsiTheme="minorEastAsia" w:hint="eastAsia"/>
          <w:sz w:val="44"/>
          <w:szCs w:val="44"/>
        </w:rPr>
        <w:t>教研项目、</w:t>
      </w:r>
      <w:r>
        <w:rPr>
          <w:rFonts w:ascii="方正小标宋简体" w:eastAsia="方正小标宋简体" w:hAnsiTheme="minorEastAsia" w:hint="eastAsia"/>
          <w:sz w:val="44"/>
          <w:szCs w:val="44"/>
        </w:rPr>
        <w:t>研究项目</w:t>
      </w:r>
      <w:r>
        <w:rPr>
          <w:rFonts w:ascii="方正小标宋简体" w:eastAsia="方正小标宋简体" w:hAnsiTheme="minorEastAsia" w:hint="eastAsia"/>
          <w:sz w:val="44"/>
          <w:szCs w:val="44"/>
        </w:rPr>
        <w:t>、</w:t>
      </w:r>
      <w:r>
        <w:rPr>
          <w:rFonts w:ascii="方正小标宋简体" w:eastAsia="方正小标宋简体" w:hAnsiTheme="minorEastAsia" w:hint="eastAsia"/>
          <w:sz w:val="44"/>
          <w:szCs w:val="44"/>
        </w:rPr>
        <w:t>课程建设项目、专业建设项目、科技成果转化、到账经费、资政建议等</w:t>
      </w: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FC6166">
      <w:pPr>
        <w:jc w:val="left"/>
        <w:rPr>
          <w:rFonts w:ascii="仿宋_GB2312" w:eastAsia="仿宋_GB2312"/>
          <w:bCs/>
          <w:sz w:val="32"/>
          <w:szCs w:val="32"/>
        </w:rPr>
      </w:pPr>
    </w:p>
    <w:p w:rsidR="00FC6166" w:rsidRDefault="00E45F3E">
      <w:pPr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三、论文</w:t>
      </w: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FC6166">
      <w:pPr>
        <w:jc w:val="left"/>
        <w:rPr>
          <w:rFonts w:asciiTheme="minorEastAsia" w:hAnsiTheme="minorEastAsia"/>
          <w:sz w:val="32"/>
          <w:szCs w:val="32"/>
        </w:rPr>
      </w:pPr>
    </w:p>
    <w:p w:rsidR="00FC6166" w:rsidRDefault="00E45F3E">
      <w:pPr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四、</w:t>
      </w:r>
      <w:r>
        <w:rPr>
          <w:rFonts w:ascii="方正小标宋简体" w:eastAsia="方正小标宋简体" w:hAnsiTheme="minorEastAsia" w:hint="eastAsia"/>
          <w:sz w:val="44"/>
          <w:szCs w:val="44"/>
        </w:rPr>
        <w:t>教材、</w:t>
      </w:r>
      <w:r>
        <w:rPr>
          <w:rFonts w:ascii="方正小标宋简体" w:eastAsia="方正小标宋简体" w:hAnsiTheme="minorEastAsia" w:hint="eastAsia"/>
          <w:sz w:val="44"/>
          <w:szCs w:val="44"/>
        </w:rPr>
        <w:t>著作</w:t>
      </w: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E45F3E">
      <w:pPr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五、专利情况</w:t>
      </w: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E45F3E">
      <w:pPr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六、</w:t>
      </w:r>
      <w:r>
        <w:rPr>
          <w:rFonts w:ascii="方正小标宋简体" w:eastAsia="方正小标宋简体" w:hAnsiTheme="minorEastAsia" w:hint="eastAsia"/>
          <w:sz w:val="44"/>
          <w:szCs w:val="44"/>
        </w:rPr>
        <w:t>学科及专业建设贡献（指导竞赛、论文，学科专业评估，一流课程、基地平台等）</w:t>
      </w: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FC616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C6166" w:rsidRDefault="00E45F3E">
      <w:pPr>
        <w:widowControl/>
        <w:jc w:val="left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/>
          <w:sz w:val="44"/>
          <w:szCs w:val="44"/>
        </w:rPr>
        <w:br w:type="page"/>
      </w:r>
    </w:p>
    <w:p w:rsidR="00FC6166" w:rsidRDefault="00E45F3E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具体标准如下：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封面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目录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获奖情况：</w:t>
      </w:r>
      <w:r>
        <w:rPr>
          <w:rFonts w:ascii="仿宋_GB2312" w:eastAsia="仿宋_GB2312" w:hAnsi="仿宋" w:hint="eastAsia"/>
          <w:sz w:val="32"/>
          <w:szCs w:val="32"/>
        </w:rPr>
        <w:t>相关证明复印件。</w:t>
      </w:r>
    </w:p>
    <w:p w:rsidR="00FC6166" w:rsidRDefault="00E45F3E">
      <w:pPr>
        <w:autoSpaceDE w:val="0"/>
        <w:autoSpaceDN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科研项目：</w:t>
      </w:r>
      <w:r>
        <w:rPr>
          <w:rFonts w:ascii="仿宋_GB2312" w:eastAsia="仿宋_GB2312" w:hint="eastAsia"/>
          <w:bCs/>
          <w:sz w:val="32"/>
          <w:szCs w:val="32"/>
        </w:rPr>
        <w:t>科研及教研等项目：科研项目需提供“科研系统”在线打印的证明材料（需科技处盖章）；教研项目需提供立项、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结项证明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材料；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论文部分：</w:t>
      </w:r>
    </w:p>
    <w:p w:rsidR="00FC6166" w:rsidRDefault="00E45F3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期刊封面、目录、论文内容及期刊</w:t>
      </w:r>
      <w:r>
        <w:rPr>
          <w:rFonts w:ascii="仿宋_GB2312" w:eastAsia="仿宋_GB2312" w:hAnsi="仿宋" w:hint="eastAsia"/>
          <w:sz w:val="32"/>
          <w:szCs w:val="32"/>
        </w:rPr>
        <w:t>检索证明</w:t>
      </w:r>
      <w:r>
        <w:rPr>
          <w:rFonts w:ascii="仿宋_GB2312" w:eastAsia="仿宋_GB2312" w:hAnsi="仿宋" w:hint="eastAsia"/>
          <w:sz w:val="32"/>
          <w:szCs w:val="32"/>
        </w:rPr>
        <w:t>、论文检索证明，每篇文章分别对应期刊检索证明、论文检索证明装订；</w:t>
      </w:r>
    </w:p>
    <w:p w:rsidR="00FC6166" w:rsidRDefault="00E45F3E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著作：封面、版权、前言、目录、封底及著作检索证明（国家新闻</w:t>
      </w:r>
      <w:r>
        <w:rPr>
          <w:rFonts w:ascii="仿宋_GB2312" w:eastAsia="仿宋_GB2312" w:hAnsi="仿宋" w:hint="eastAsia"/>
          <w:sz w:val="32"/>
          <w:szCs w:val="32"/>
        </w:rPr>
        <w:t>出版署</w:t>
      </w:r>
      <w:r>
        <w:rPr>
          <w:rFonts w:ascii="仿宋_GB2312" w:eastAsia="仿宋_GB2312" w:hAnsi="仿宋" w:hint="eastAsia"/>
          <w:sz w:val="32"/>
          <w:szCs w:val="32"/>
        </w:rPr>
        <w:t>网站“</w:t>
      </w:r>
      <w:r>
        <w:rPr>
          <w:rFonts w:ascii="仿宋_GB2312" w:eastAsia="仿宋_GB2312" w:hAnsi="仿宋" w:hint="eastAsia"/>
          <w:sz w:val="32"/>
          <w:szCs w:val="32"/>
        </w:rPr>
        <w:t>CIP</w:t>
      </w:r>
      <w:r>
        <w:rPr>
          <w:rFonts w:ascii="仿宋_GB2312" w:eastAsia="仿宋_GB2312" w:hAnsi="仿宋" w:hint="eastAsia"/>
          <w:sz w:val="32"/>
          <w:szCs w:val="32"/>
        </w:rPr>
        <w:t>数据核字号验证”检索）；</w:t>
      </w:r>
    </w:p>
    <w:p w:rsidR="00FC6166" w:rsidRDefault="00E45F3E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专利情况：授权发明专利证书复印件；</w:t>
      </w:r>
    </w:p>
    <w:p w:rsidR="00FC6166" w:rsidRDefault="00E45F3E">
      <w:pPr>
        <w:adjustRightInd w:val="0"/>
        <w:snapToGrid w:val="0"/>
        <w:spacing w:line="560" w:lineRule="atLeast"/>
        <w:ind w:firstLineChars="200" w:firstLine="640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学科及专业建设贡献（指导竞赛、论文，学科专业评估，一流课程、基地平台等），竞赛等提供证书复印件，学科专业贡献等提供学院出具的证明，并领导签字盖章。</w:t>
      </w: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  <w:rPr>
          <w:rStyle w:val="a7"/>
          <w:rFonts w:ascii="楷体_GB2312" w:eastAsia="楷体_GB2312" w:hAnsi="宋体"/>
          <w:color w:val="000000"/>
          <w:sz w:val="28"/>
          <w:szCs w:val="28"/>
          <w:shd w:val="clear" w:color="auto" w:fill="F0F7FD"/>
        </w:rPr>
      </w:pPr>
    </w:p>
    <w:p w:rsidR="00FC6166" w:rsidRDefault="00FC6166">
      <w:pPr>
        <w:spacing w:line="400" w:lineRule="exact"/>
      </w:pPr>
    </w:p>
    <w:p w:rsidR="00FC6166" w:rsidRDefault="00FC6166">
      <w:pPr>
        <w:spacing w:line="400" w:lineRule="exact"/>
      </w:pPr>
    </w:p>
    <w:p w:rsidR="00FC6166" w:rsidRDefault="00E45F3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期刊和出版物查询</w:t>
      </w:r>
    </w:p>
    <w:p w:rsidR="00FC6166" w:rsidRDefault="00E45F3E"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、登陆国家广电总局官网，</w:t>
      </w:r>
      <w:r>
        <w:rPr>
          <w:rFonts w:hint="eastAsia"/>
          <w:sz w:val="32"/>
          <w:szCs w:val="32"/>
        </w:rPr>
        <w:t>https://www.nppa.gov.cn/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进入</w:t>
      </w:r>
      <w:r>
        <w:rPr>
          <w:rFonts w:hint="eastAsia"/>
          <w:sz w:val="32"/>
          <w:szCs w:val="32"/>
        </w:rPr>
        <w:t>办事机构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从业机构和产品查询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期刊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期刊社或出版物信息查询</w:t>
      </w:r>
    </w:p>
    <w:p w:rsidR="00FC6166" w:rsidRDefault="00E45F3E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noProof/>
          <w:sz w:val="28"/>
          <w:szCs w:val="28"/>
        </w:rPr>
        <w:drawing>
          <wp:inline distT="0" distB="0" distL="114300" distR="114300">
            <wp:extent cx="5043805" cy="3268980"/>
            <wp:effectExtent l="0" t="0" r="4445" b="7620"/>
            <wp:docPr id="5" name="图片 5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FC6166">
      <w:pPr>
        <w:rPr>
          <w:rFonts w:ascii="楷体_GB2312" w:eastAsia="楷体_GB2312"/>
          <w:b/>
          <w:sz w:val="28"/>
          <w:szCs w:val="28"/>
        </w:rPr>
      </w:pPr>
    </w:p>
    <w:p w:rsidR="00FC6166" w:rsidRDefault="00E45F3E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论文内容查询结果样例：</w:t>
      </w:r>
    </w:p>
    <w:p w:rsidR="00FC6166" w:rsidRDefault="00E45F3E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打印结果中带有作者姓名、单位、期刊信息</w:t>
      </w:r>
      <w:r>
        <w:rPr>
          <w:rFonts w:ascii="楷体_GB2312" w:eastAsia="楷体_GB2312" w:hint="eastAsia"/>
          <w:b/>
          <w:sz w:val="28"/>
          <w:szCs w:val="28"/>
        </w:rPr>
        <w:t>）</w:t>
      </w:r>
      <w:r>
        <w:rPr>
          <w:rFonts w:ascii="楷体_GB2312" w:eastAsia="楷体_GB2312" w:hint="eastAsia"/>
          <w:b/>
          <w:sz w:val="28"/>
          <w:szCs w:val="28"/>
        </w:rPr>
        <w:br/>
      </w:r>
      <w:proofErr w:type="gramStart"/>
      <w:r>
        <w:rPr>
          <w:rFonts w:ascii="楷体_GB2312" w:eastAsia="楷体_GB2312" w:hint="eastAsia"/>
          <w:sz w:val="28"/>
          <w:szCs w:val="28"/>
        </w:rPr>
        <w:t>中国知网查询</w:t>
      </w:r>
      <w:proofErr w:type="gramEnd"/>
      <w:r>
        <w:rPr>
          <w:rFonts w:ascii="楷体_GB2312" w:eastAsia="楷体_GB2312" w:hint="eastAsia"/>
          <w:sz w:val="28"/>
          <w:szCs w:val="28"/>
        </w:rPr>
        <w:t>结果样例：</w:t>
      </w:r>
    </w:p>
    <w:p w:rsidR="00FC6166" w:rsidRDefault="00E45F3E">
      <w:r>
        <w:rPr>
          <w:noProof/>
        </w:rPr>
        <w:drawing>
          <wp:inline distT="0" distB="0" distL="0" distR="0">
            <wp:extent cx="5281295" cy="329501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66" w:rsidRDefault="00FC6166"/>
    <w:p w:rsidR="00FC6166" w:rsidRDefault="00FC6166"/>
    <w:p w:rsidR="00FC6166" w:rsidRDefault="00FC6166">
      <w:pPr>
        <w:rPr>
          <w:rFonts w:ascii="楷体_GB2312" w:eastAsia="楷体_GB2312"/>
          <w:sz w:val="28"/>
          <w:szCs w:val="28"/>
        </w:rPr>
      </w:pPr>
    </w:p>
    <w:p w:rsidR="00FC6166" w:rsidRDefault="00FC6166">
      <w:pPr>
        <w:rPr>
          <w:rFonts w:ascii="楷体_GB2312" w:eastAsia="楷体_GB2312"/>
          <w:sz w:val="28"/>
          <w:szCs w:val="28"/>
        </w:rPr>
      </w:pPr>
    </w:p>
    <w:p w:rsidR="00FC6166" w:rsidRDefault="00FC6166">
      <w:pPr>
        <w:jc w:val="center"/>
        <w:rPr>
          <w:rFonts w:ascii="楷体_GB2312" w:eastAsia="楷体_GB2312"/>
          <w:sz w:val="62"/>
          <w:szCs w:val="62"/>
        </w:rPr>
      </w:pPr>
    </w:p>
    <w:sectPr w:rsidR="00FC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iYjkyYWFhM2U4OWRkOTA1YzNlNDU1ZGNjYjk3MTQifQ=="/>
  </w:docVars>
  <w:rsids>
    <w:rsidRoot w:val="00422E5C"/>
    <w:rsid w:val="0005561D"/>
    <w:rsid w:val="0006068C"/>
    <w:rsid w:val="00102800"/>
    <w:rsid w:val="001958BE"/>
    <w:rsid w:val="001C01BF"/>
    <w:rsid w:val="00211EA2"/>
    <w:rsid w:val="002F2425"/>
    <w:rsid w:val="003A4569"/>
    <w:rsid w:val="003A7075"/>
    <w:rsid w:val="00422E5C"/>
    <w:rsid w:val="00515A8B"/>
    <w:rsid w:val="00576D1E"/>
    <w:rsid w:val="005A7206"/>
    <w:rsid w:val="005E0EC3"/>
    <w:rsid w:val="006078DF"/>
    <w:rsid w:val="00631063"/>
    <w:rsid w:val="006F123C"/>
    <w:rsid w:val="007075E7"/>
    <w:rsid w:val="00741DDA"/>
    <w:rsid w:val="00754340"/>
    <w:rsid w:val="00767F9F"/>
    <w:rsid w:val="00773A41"/>
    <w:rsid w:val="007E7CBE"/>
    <w:rsid w:val="00860C84"/>
    <w:rsid w:val="00887641"/>
    <w:rsid w:val="00897593"/>
    <w:rsid w:val="00907D09"/>
    <w:rsid w:val="00980420"/>
    <w:rsid w:val="00A463AF"/>
    <w:rsid w:val="00BD57FE"/>
    <w:rsid w:val="00BD7E5B"/>
    <w:rsid w:val="00C200B4"/>
    <w:rsid w:val="00CC24A5"/>
    <w:rsid w:val="00D47AB7"/>
    <w:rsid w:val="00D51C01"/>
    <w:rsid w:val="00E0467B"/>
    <w:rsid w:val="00E45F3E"/>
    <w:rsid w:val="00E92467"/>
    <w:rsid w:val="00EC4B14"/>
    <w:rsid w:val="00EC6E25"/>
    <w:rsid w:val="00F46EFC"/>
    <w:rsid w:val="00F5714B"/>
    <w:rsid w:val="00FC6166"/>
    <w:rsid w:val="0A7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162</Words>
  <Characters>926</Characters>
  <Application>Microsoft Office Word</Application>
  <DocSecurity>0</DocSecurity>
  <Lines>7</Lines>
  <Paragraphs>2</Paragraphs>
  <ScaleCrop>false</ScaleCrop>
  <Company>Lenovo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李毓霆</dc:creator>
  <cp:lastModifiedBy>xzjd</cp:lastModifiedBy>
  <cp:revision>14</cp:revision>
  <dcterms:created xsi:type="dcterms:W3CDTF">2018-11-18T02:56:00Z</dcterms:created>
  <dcterms:modified xsi:type="dcterms:W3CDTF">2024-05-16T02:26:00Z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90240673EFF3400AB924CF0B8A75DBA4</vt:lpwstr>
  </property>
</Properties>
</file>